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3986B" w14:textId="77777777" w:rsidR="00363785" w:rsidRDefault="00363785">
      <w:pPr>
        <w:rPr>
          <w:rFonts w:ascii="Times New Roman" w:hAnsi="Times New Roman" w:cs="Times New Roman"/>
        </w:rPr>
      </w:pPr>
      <w:bookmarkStart w:id="0" w:name="_GoBack"/>
      <w:bookmarkEnd w:id="0"/>
    </w:p>
    <w:p w14:paraId="0473986C" w14:textId="119DFA9C" w:rsidR="00711A5C" w:rsidRDefault="00341022" w:rsidP="009B3CE3">
      <w:pPr>
        <w:spacing w:after="0" w:line="240" w:lineRule="auto"/>
        <w:rPr>
          <w:rFonts w:ascii="Calibri Light" w:hAnsi="Calibri Light" w:cs="Calibri Light"/>
          <w:sz w:val="24"/>
        </w:rPr>
      </w:pPr>
      <w:r w:rsidRPr="009B3CE3">
        <w:rPr>
          <w:rFonts w:ascii="Calibri Light" w:hAnsi="Calibri Light" w:cs="Calibri Light"/>
          <w:sz w:val="24"/>
        </w:rPr>
        <w:t>CHIRS Clinical Groups refer to those groups that are facilitated by or directly supervised by a member of our clinical team, and are psycho-educational or goal directed in nature.</w:t>
      </w:r>
      <w:r w:rsidR="002B3697" w:rsidRPr="009B3CE3">
        <w:rPr>
          <w:rFonts w:ascii="Calibri Light" w:hAnsi="Calibri Light" w:cs="Calibri Light"/>
          <w:sz w:val="24"/>
        </w:rPr>
        <w:t xml:space="preserve">  Groups are recommended for clients who are willing to engage with peers and have the potential to generate skills learned to settings outside of the group. </w:t>
      </w:r>
      <w:r w:rsidR="00472D6D" w:rsidRPr="009B3CE3">
        <w:rPr>
          <w:rFonts w:ascii="Calibri Light" w:hAnsi="Calibri Light" w:cs="Calibri Light"/>
          <w:sz w:val="24"/>
        </w:rPr>
        <w:t xml:space="preserve">Facilitators will be able to provide support for some degree of disregulated behavior, however clients should demonstrate capacity to attend to the discussion and respond productively to the </w:t>
      </w:r>
      <w:r w:rsidR="008E21D5" w:rsidRPr="009B3CE3">
        <w:rPr>
          <w:rFonts w:ascii="Calibri Light" w:hAnsi="Calibri Light" w:cs="Calibri Light"/>
          <w:sz w:val="24"/>
        </w:rPr>
        <w:t>facilitators’</w:t>
      </w:r>
      <w:r w:rsidR="00472D6D" w:rsidRPr="009B3CE3">
        <w:rPr>
          <w:rFonts w:ascii="Calibri Light" w:hAnsi="Calibri Light" w:cs="Calibri Light"/>
          <w:sz w:val="24"/>
        </w:rPr>
        <w:t xml:space="preserve"> cues. </w:t>
      </w:r>
      <w:r w:rsidR="002B3697" w:rsidRPr="009B3CE3">
        <w:rPr>
          <w:rFonts w:ascii="Calibri Light" w:hAnsi="Calibri Light" w:cs="Calibri Light"/>
          <w:sz w:val="24"/>
        </w:rPr>
        <w:t xml:space="preserve"> Generalization outside of the group is most likely when a person is interested in learning the material, and feels ready, willing and able to make a change in their behavior and skills.  In some instances, potential clients may be asked to meet with the team leader to ensure they have the cognitive, communication and behavioural abilities to benefit from the group.  </w:t>
      </w:r>
    </w:p>
    <w:p w14:paraId="74A3EF96" w14:textId="77777777" w:rsidR="009B3CE3" w:rsidRPr="009B3CE3" w:rsidRDefault="009B3CE3" w:rsidP="009B3CE3">
      <w:pPr>
        <w:spacing w:after="0" w:line="240" w:lineRule="auto"/>
        <w:rPr>
          <w:rFonts w:ascii="Calibri Light" w:hAnsi="Calibri Light" w:cs="Calibri Light"/>
          <w:sz w:val="24"/>
        </w:rPr>
      </w:pPr>
    </w:p>
    <w:tbl>
      <w:tblPr>
        <w:tblStyle w:val="MediumGrid1-Accent52"/>
        <w:tblW w:w="0" w:type="auto"/>
        <w:tblLook w:val="04A0" w:firstRow="1" w:lastRow="0" w:firstColumn="1" w:lastColumn="0" w:noHBand="0" w:noVBand="1"/>
      </w:tblPr>
      <w:tblGrid>
        <w:gridCol w:w="2060"/>
        <w:gridCol w:w="8100"/>
        <w:gridCol w:w="2780"/>
      </w:tblGrid>
      <w:tr w:rsidR="00230893" w14:paraId="696EDB2C" w14:textId="77777777" w:rsidTr="00A30F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0" w:type="dxa"/>
          </w:tcPr>
          <w:p w14:paraId="14CC0B84" w14:textId="6C2C2174" w:rsidR="00230893" w:rsidRPr="00230893" w:rsidRDefault="00230893" w:rsidP="00230893">
            <w:pPr>
              <w:jc w:val="center"/>
              <w:rPr>
                <w:rFonts w:ascii="Calibri Light" w:hAnsi="Calibri Light" w:cs="Times New Roman"/>
                <w:smallCaps/>
                <w:color w:val="FF0000"/>
                <w:sz w:val="24"/>
              </w:rPr>
            </w:pPr>
            <w:r w:rsidRPr="00230893">
              <w:rPr>
                <w:rFonts w:ascii="Calibri Light" w:hAnsi="Calibri Light" w:cs="Times New Roman"/>
                <w:smallCaps/>
                <w:color w:val="FF0000"/>
                <w:sz w:val="24"/>
              </w:rPr>
              <w:t>Group</w:t>
            </w:r>
          </w:p>
        </w:tc>
        <w:tc>
          <w:tcPr>
            <w:tcW w:w="8100" w:type="dxa"/>
          </w:tcPr>
          <w:p w14:paraId="72E27927" w14:textId="01695724" w:rsidR="00230893" w:rsidRPr="00230893" w:rsidRDefault="00230893" w:rsidP="002308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Times New Roman"/>
                <w:smallCaps/>
                <w:color w:val="FF0000"/>
                <w:sz w:val="24"/>
              </w:rPr>
            </w:pPr>
            <w:r w:rsidRPr="00230893">
              <w:rPr>
                <w:rFonts w:ascii="Calibri Light" w:hAnsi="Calibri Light" w:cs="Times New Roman"/>
                <w:smallCaps/>
                <w:color w:val="FF0000"/>
                <w:sz w:val="24"/>
              </w:rPr>
              <w:t>Description</w:t>
            </w:r>
          </w:p>
        </w:tc>
        <w:tc>
          <w:tcPr>
            <w:tcW w:w="2780" w:type="dxa"/>
          </w:tcPr>
          <w:p w14:paraId="754EC1D4" w14:textId="504FF4AB" w:rsidR="00230893" w:rsidRPr="00230893" w:rsidRDefault="00230893" w:rsidP="002308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Times New Roman"/>
                <w:smallCaps/>
                <w:color w:val="FF0000"/>
                <w:sz w:val="24"/>
              </w:rPr>
            </w:pPr>
            <w:r w:rsidRPr="00230893">
              <w:rPr>
                <w:rFonts w:ascii="Calibri Light" w:hAnsi="Calibri Light" w:cs="Times New Roman"/>
                <w:smallCaps/>
                <w:color w:val="FF0000"/>
                <w:sz w:val="24"/>
              </w:rPr>
              <w:t>Cost</w:t>
            </w:r>
            <w:r w:rsidR="00090AC6">
              <w:rPr>
                <w:rFonts w:ascii="Calibri Light" w:hAnsi="Calibri Light" w:cs="Times New Roman"/>
                <w:smallCaps/>
                <w:color w:val="FF0000"/>
                <w:sz w:val="24"/>
              </w:rPr>
              <w:t>/Timing</w:t>
            </w:r>
          </w:p>
        </w:tc>
      </w:tr>
      <w:tr w:rsidR="00230893" w14:paraId="081CC1F0" w14:textId="77777777" w:rsidTr="00A30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shd w:val="clear" w:color="auto" w:fill="F2F2F2" w:themeFill="background1" w:themeFillShade="F2"/>
          </w:tcPr>
          <w:p w14:paraId="69A74531" w14:textId="77777777" w:rsidR="00230893" w:rsidRPr="009B3CE3" w:rsidRDefault="00230893" w:rsidP="00230893">
            <w:pPr>
              <w:rPr>
                <w:rFonts w:ascii="Times New Roman" w:hAnsi="Times New Roman" w:cs="Times New Roman"/>
                <w:smallCaps/>
                <w:sz w:val="24"/>
              </w:rPr>
            </w:pPr>
            <w:r w:rsidRPr="009B3CE3">
              <w:rPr>
                <w:rFonts w:ascii="Times New Roman" w:hAnsi="Times New Roman" w:cs="Times New Roman"/>
                <w:smallCaps/>
                <w:sz w:val="24"/>
              </w:rPr>
              <w:t>Living Well with a Brain Injury</w:t>
            </w:r>
          </w:p>
          <w:p w14:paraId="51165E96" w14:textId="77777777" w:rsidR="00230893" w:rsidRPr="009B3CE3" w:rsidRDefault="00230893" w:rsidP="00230893">
            <w:pPr>
              <w:rPr>
                <w:rFonts w:ascii="Calibri Light" w:hAnsi="Calibri Light" w:cs="Calibri Light"/>
                <w:sz w:val="28"/>
              </w:rPr>
            </w:pPr>
          </w:p>
          <w:p w14:paraId="5CDB1C3F" w14:textId="77777777" w:rsidR="00230893" w:rsidRDefault="00230893" w:rsidP="00230893">
            <w:pPr>
              <w:rPr>
                <w:rFonts w:ascii="Times New Roman" w:hAnsi="Times New Roman" w:cs="Times New Roman"/>
              </w:rPr>
            </w:pPr>
          </w:p>
        </w:tc>
        <w:tc>
          <w:tcPr>
            <w:tcW w:w="8100" w:type="dxa"/>
            <w:shd w:val="clear" w:color="auto" w:fill="F2F2F2" w:themeFill="background1" w:themeFillShade="F2"/>
          </w:tcPr>
          <w:p w14:paraId="62378F02" w14:textId="77777777" w:rsidR="00230893" w:rsidRPr="009B3CE3" w:rsidRDefault="00230893" w:rsidP="0023089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2"/>
              </w:rPr>
            </w:pPr>
            <w:r w:rsidRPr="009B3CE3">
              <w:rPr>
                <w:rFonts w:ascii="Calibri Light" w:hAnsi="Calibri Light" w:cs="Calibri Light"/>
                <w:szCs w:val="22"/>
              </w:rPr>
              <w:t>This workshop gives participants a chance to learn more about how brain injury affects their lives and how to cope effectively with the changes.  Topics include brain basics and changes after an injury, ways to cope/compensate, communication, managing emotions, relationships, family, and sexuality.  This group is best suited for individuals who were old enough at the time of injury to know a “before and after”.</w:t>
            </w:r>
          </w:p>
          <w:p w14:paraId="5CD780FD" w14:textId="77777777" w:rsidR="00230893" w:rsidRDefault="00230893" w:rsidP="002308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80" w:type="dxa"/>
            <w:shd w:val="clear" w:color="auto" w:fill="F2F2F2" w:themeFill="background1" w:themeFillShade="F2"/>
          </w:tcPr>
          <w:p w14:paraId="3B098470" w14:textId="77777777" w:rsidR="00230893" w:rsidRPr="00230893" w:rsidRDefault="00230893" w:rsidP="002308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230893">
              <w:rPr>
                <w:rFonts w:ascii="Calibri Light" w:hAnsi="Calibri Light" w:cs="Calibri Light"/>
                <w:sz w:val="24"/>
              </w:rPr>
              <w:t>No Cost</w:t>
            </w:r>
          </w:p>
          <w:p w14:paraId="527C5D86" w14:textId="772A7F39" w:rsidR="00230893" w:rsidRDefault="00230893" w:rsidP="002308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Calibri Light" w:hAnsi="Calibri Light" w:cs="Calibri Light"/>
                <w:sz w:val="24"/>
              </w:rPr>
              <w:t>12 weeks</w:t>
            </w:r>
          </w:p>
        </w:tc>
      </w:tr>
      <w:tr w:rsidR="00230893" w14:paraId="12119593" w14:textId="77777777" w:rsidTr="00A30F13">
        <w:tc>
          <w:tcPr>
            <w:cnfStyle w:val="001000000000" w:firstRow="0" w:lastRow="0" w:firstColumn="1" w:lastColumn="0" w:oddVBand="0" w:evenVBand="0" w:oddHBand="0" w:evenHBand="0" w:firstRowFirstColumn="0" w:firstRowLastColumn="0" w:lastRowFirstColumn="0" w:lastRowLastColumn="0"/>
            <w:tcW w:w="2060" w:type="dxa"/>
          </w:tcPr>
          <w:p w14:paraId="5248C903" w14:textId="1B2AAEE2" w:rsidR="00230893" w:rsidRDefault="00A30F13" w:rsidP="00230893">
            <w:pPr>
              <w:rPr>
                <w:rFonts w:ascii="Times New Roman" w:hAnsi="Times New Roman" w:cs="Times New Roman"/>
              </w:rPr>
            </w:pPr>
            <w:r w:rsidRPr="009B3CE3">
              <w:rPr>
                <w:rFonts w:ascii="Times New Roman" w:hAnsi="Times New Roman" w:cs="Times New Roman"/>
                <w:smallCaps/>
                <w:sz w:val="24"/>
              </w:rPr>
              <w:t>Cognitive Rehabilitation Following ABI</w:t>
            </w:r>
          </w:p>
        </w:tc>
        <w:tc>
          <w:tcPr>
            <w:tcW w:w="8100" w:type="dxa"/>
          </w:tcPr>
          <w:p w14:paraId="706CA895" w14:textId="65186DA0" w:rsidR="00A30F13" w:rsidRPr="009B3CE3" w:rsidRDefault="00A30F13" w:rsidP="00A30F13">
            <w:pPr>
              <w:pStyle w:val="Defaul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Cs w:val="22"/>
              </w:rPr>
            </w:pPr>
            <w:r w:rsidRPr="009B3CE3">
              <w:rPr>
                <w:rFonts w:ascii="Calibri Light" w:hAnsi="Calibri Light" w:cs="Calibri Light"/>
                <w:szCs w:val="22"/>
              </w:rPr>
              <w:t>This clinical group will provide an introduction to brain anatomy and the mechanisms of brain injury. It will provide information about key brain functions that are commonly impacted after an ABI including attention, memory, executive functions, communication, fatigue, and mood. During the group, clients will gain increased awareness and understanding of their cog</w:t>
            </w:r>
            <w:r w:rsidR="004704F5">
              <w:rPr>
                <w:rFonts w:ascii="Calibri Light" w:hAnsi="Calibri Light" w:cs="Calibri Light"/>
                <w:szCs w:val="22"/>
              </w:rPr>
              <w:t>nitive strengths and weaknesses</w:t>
            </w:r>
            <w:r w:rsidRPr="009B3CE3">
              <w:rPr>
                <w:rFonts w:ascii="Calibri Light" w:hAnsi="Calibri Light" w:cs="Calibri Light"/>
                <w:szCs w:val="22"/>
              </w:rPr>
              <w:t xml:space="preserve"> and will set individualized goals to learn and practice various cognitive rehabilitation strategies that will help to improve their functioning in everyday life. </w:t>
            </w:r>
          </w:p>
          <w:p w14:paraId="4D54541A" w14:textId="77777777" w:rsidR="00230893" w:rsidRDefault="00230893" w:rsidP="002308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80" w:type="dxa"/>
          </w:tcPr>
          <w:p w14:paraId="0480F2EA" w14:textId="77777777" w:rsidR="00A30F13" w:rsidRPr="00A30F13" w:rsidRDefault="00A30F13" w:rsidP="00A30F1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No Cost</w:t>
            </w:r>
          </w:p>
          <w:p w14:paraId="372B4562" w14:textId="61F3AF15" w:rsidR="00230893" w:rsidRDefault="00A30F13" w:rsidP="00A30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0F13">
              <w:rPr>
                <w:rFonts w:ascii="Calibri Light" w:hAnsi="Calibri Light" w:cs="Calibri Light"/>
                <w:sz w:val="24"/>
              </w:rPr>
              <w:t>12 weeks</w:t>
            </w:r>
          </w:p>
        </w:tc>
      </w:tr>
      <w:tr w:rsidR="00A30F13" w14:paraId="65A02D0A" w14:textId="77777777" w:rsidTr="00A30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shd w:val="clear" w:color="auto" w:fill="F2F2F2" w:themeFill="background1" w:themeFillShade="F2"/>
          </w:tcPr>
          <w:p w14:paraId="47A3DB21" w14:textId="090A59C5" w:rsidR="00A30F13" w:rsidRDefault="00A30F13" w:rsidP="00A30F13">
            <w:pPr>
              <w:rPr>
                <w:rFonts w:ascii="Times New Roman" w:hAnsi="Times New Roman" w:cs="Times New Roman"/>
              </w:rPr>
            </w:pPr>
            <w:r w:rsidRPr="00230893">
              <w:rPr>
                <w:rFonts w:ascii="Times New Roman" w:hAnsi="Times New Roman" w:cs="Times New Roman"/>
                <w:smallCaps/>
                <w:sz w:val="24"/>
                <w:szCs w:val="24"/>
              </w:rPr>
              <w:t>Positive Psychology</w:t>
            </w:r>
          </w:p>
        </w:tc>
        <w:tc>
          <w:tcPr>
            <w:tcW w:w="8100" w:type="dxa"/>
            <w:shd w:val="clear" w:color="auto" w:fill="F2F2F2" w:themeFill="background1" w:themeFillShade="F2"/>
          </w:tcPr>
          <w:p w14:paraId="6D2281E7" w14:textId="169943BF" w:rsidR="00A30F13" w:rsidRPr="00A30F13" w:rsidRDefault="00A30F13" w:rsidP="004704F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Positive Psychology focuses on increasing happiness in everyday lives.  There are many practices associated with Positive Psychology that require a conscious effort to change thought patterns about the self and one</w:t>
            </w:r>
            <w:r w:rsidR="004704F5">
              <w:rPr>
                <w:rFonts w:ascii="Calibri Light" w:hAnsi="Calibri Light" w:cs="Calibri Light"/>
                <w:sz w:val="24"/>
                <w:szCs w:val="24"/>
              </w:rPr>
              <w:t>’</w:t>
            </w:r>
            <w:r w:rsidRPr="00A30F13">
              <w:rPr>
                <w:rFonts w:ascii="Calibri Light" w:hAnsi="Calibri Light" w:cs="Calibri Light"/>
                <w:sz w:val="24"/>
                <w:szCs w:val="24"/>
              </w:rPr>
              <w:t xml:space="preserve">s experiences.  For people with ABI, there are many challenges to implementing regular positive </w:t>
            </w:r>
            <w:r w:rsidRPr="00A30F13">
              <w:rPr>
                <w:rFonts w:ascii="Calibri Light" w:hAnsi="Calibri Light" w:cs="Calibri Light"/>
                <w:sz w:val="24"/>
                <w:szCs w:val="24"/>
              </w:rPr>
              <w:lastRenderedPageBreak/>
              <w:t xml:space="preserve">thought routines.  This group seeks to assist individuals in identifying harmful thought processes and replace them with compassionate and supportive phrases, identify areas of strength to build self-esteem, and become more mindful of positive experiences </w:t>
            </w:r>
            <w:r w:rsidR="004704F5">
              <w:rPr>
                <w:rFonts w:ascii="Calibri Light" w:hAnsi="Calibri Light" w:cs="Calibri Light"/>
                <w:sz w:val="24"/>
                <w:szCs w:val="24"/>
              </w:rPr>
              <w:t xml:space="preserve">so as </w:t>
            </w:r>
            <w:r w:rsidRPr="00A30F13">
              <w:rPr>
                <w:rFonts w:ascii="Calibri Light" w:hAnsi="Calibri Light" w:cs="Calibri Light"/>
                <w:sz w:val="24"/>
                <w:szCs w:val="24"/>
              </w:rPr>
              <w:t xml:space="preserve">to increase happiness in the moment.  </w:t>
            </w:r>
          </w:p>
          <w:p w14:paraId="5FDE629E" w14:textId="77777777" w:rsidR="00A30F13" w:rsidRPr="00F50AF3" w:rsidRDefault="00A30F13" w:rsidP="004704F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4"/>
                <w:szCs w:val="24"/>
              </w:rPr>
            </w:pPr>
          </w:p>
          <w:p w14:paraId="717A3038" w14:textId="1721451A" w:rsidR="00A30F13" w:rsidRPr="00A30F13" w:rsidRDefault="00A30F13" w:rsidP="004704F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b/>
                <w:bCs/>
                <w:sz w:val="24"/>
                <w:szCs w:val="24"/>
              </w:rPr>
              <w:t>Your Best Self Workshop</w:t>
            </w:r>
            <w:r w:rsidRPr="00F50AF3">
              <w:rPr>
                <w:rFonts w:ascii="Calibri Light" w:hAnsi="Calibri Light" w:cs="Calibri Light"/>
                <w:b/>
                <w:sz w:val="24"/>
                <w:szCs w:val="24"/>
              </w:rPr>
              <w:t xml:space="preserve"> </w:t>
            </w:r>
            <w:r w:rsidRPr="00A30F13">
              <w:rPr>
                <w:rFonts w:ascii="Calibri Light" w:hAnsi="Calibri Light" w:cs="Calibri Light"/>
                <w:sz w:val="24"/>
                <w:szCs w:val="24"/>
              </w:rPr>
              <w:t xml:space="preserve">This group focuses on building self-esteem and a better self-image through exploring our innate strengths and our personal </w:t>
            </w:r>
            <w:r w:rsidR="004704F5">
              <w:rPr>
                <w:rFonts w:ascii="Calibri Light" w:hAnsi="Calibri Light" w:cs="Calibri Light"/>
                <w:sz w:val="24"/>
                <w:szCs w:val="24"/>
              </w:rPr>
              <w:t>values.</w:t>
            </w:r>
            <w:r w:rsidRPr="00A30F13">
              <w:rPr>
                <w:rFonts w:ascii="Calibri Light" w:hAnsi="Calibri Light" w:cs="Calibri Light"/>
                <w:sz w:val="24"/>
                <w:szCs w:val="24"/>
              </w:rPr>
              <w:t xml:space="preserve"> Participants report feeling inspired, confident and happy at the end of each session.  </w:t>
            </w:r>
          </w:p>
          <w:p w14:paraId="7798D8F7" w14:textId="77777777" w:rsidR="00A30F13" w:rsidRPr="00A30F13" w:rsidRDefault="00A30F13" w:rsidP="004704F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70C0F1F2" w14:textId="35BFC574" w:rsidR="00A30F13" w:rsidRPr="00F50AF3" w:rsidRDefault="00A30F13" w:rsidP="004704F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b/>
                <w:bCs/>
                <w:sz w:val="24"/>
                <w:szCs w:val="24"/>
              </w:rPr>
              <w:t>Finding Happiness Workshop</w:t>
            </w:r>
            <w:r w:rsidRPr="00A30F13">
              <w:rPr>
                <w:rFonts w:ascii="Calibri Light" w:hAnsi="Calibri Light" w:cs="Calibri Light"/>
                <w:sz w:val="24"/>
                <w:szCs w:val="24"/>
              </w:rPr>
              <w:t xml:space="preserve"> This group helps participants to develop everyday</w:t>
            </w:r>
            <w:r w:rsidR="004704F5">
              <w:rPr>
                <w:rFonts w:ascii="Calibri Light" w:hAnsi="Calibri Light" w:cs="Calibri Light"/>
                <w:sz w:val="24"/>
                <w:szCs w:val="24"/>
              </w:rPr>
              <w:t xml:space="preserve"> </w:t>
            </w:r>
            <w:r w:rsidRPr="00A30F13">
              <w:rPr>
                <w:rFonts w:ascii="Calibri Light" w:hAnsi="Calibri Light" w:cs="Calibri Light"/>
                <w:sz w:val="24"/>
                <w:szCs w:val="24"/>
              </w:rPr>
              <w:t>cognitive routines that are</w:t>
            </w:r>
            <w:r w:rsidR="004704F5">
              <w:rPr>
                <w:rFonts w:ascii="Calibri Light" w:hAnsi="Calibri Light" w:cs="Calibri Light"/>
                <w:sz w:val="24"/>
                <w:szCs w:val="24"/>
              </w:rPr>
              <w:t xml:space="preserve"> proven to increase happiness. </w:t>
            </w:r>
            <w:r w:rsidRPr="00A30F13">
              <w:rPr>
                <w:rFonts w:ascii="Calibri Light" w:hAnsi="Calibri Light" w:cs="Calibri Light"/>
                <w:sz w:val="24"/>
                <w:szCs w:val="24"/>
              </w:rPr>
              <w:t>Topics include being grateful, focusing on the positives, forgiveness, mindfulness and more.</w:t>
            </w:r>
            <w:r w:rsidRPr="00A30F13">
              <w:rPr>
                <w:rFonts w:ascii="Calibri Light" w:hAnsi="Calibri Light" w:cs="Calibri Light"/>
                <w:sz w:val="24"/>
                <w:szCs w:val="24"/>
              </w:rPr>
              <w:tab/>
            </w:r>
          </w:p>
          <w:p w14:paraId="741A59B3" w14:textId="77777777" w:rsidR="00A30F13" w:rsidRDefault="00A30F13" w:rsidP="004704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80" w:type="dxa"/>
            <w:shd w:val="clear" w:color="auto" w:fill="F2F2F2" w:themeFill="background1" w:themeFillShade="F2"/>
          </w:tcPr>
          <w:p w14:paraId="350ED610"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2313F0D3"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4F0A8CEB"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62CCEB09"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6A61A60A"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3F2BAB72" w14:textId="77777777" w:rsidR="00A30F13" w:rsidRPr="00F50AF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0A9BE9F2"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073AD74A"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001EFDD1"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095CF7C7" w14:textId="46FF0201"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 xml:space="preserve">Your Best Self </w:t>
            </w:r>
            <w:r>
              <w:rPr>
                <w:rFonts w:ascii="Calibri Light" w:hAnsi="Calibri Light" w:cs="Calibri Light"/>
                <w:sz w:val="24"/>
                <w:szCs w:val="24"/>
              </w:rPr>
              <w:t>W</w:t>
            </w:r>
            <w:r w:rsidRPr="00A30F13">
              <w:rPr>
                <w:rFonts w:ascii="Calibri Light" w:hAnsi="Calibri Light" w:cs="Calibri Light"/>
                <w:sz w:val="24"/>
                <w:szCs w:val="24"/>
              </w:rPr>
              <w:t>orkshop</w:t>
            </w:r>
          </w:p>
          <w:p w14:paraId="4E9A4C15"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No Cost</w:t>
            </w:r>
          </w:p>
          <w:p w14:paraId="1065A3B7"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12 weeks</w:t>
            </w:r>
          </w:p>
          <w:p w14:paraId="26464E0B"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722CB610"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p>
          <w:p w14:paraId="38517B40"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Finding Happiness Workshop</w:t>
            </w:r>
          </w:p>
          <w:p w14:paraId="31F02AA1" w14:textId="2B31EA53"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0F13">
              <w:rPr>
                <w:rFonts w:ascii="Calibri Light" w:hAnsi="Calibri Light" w:cs="Calibri Light"/>
                <w:sz w:val="24"/>
                <w:szCs w:val="24"/>
              </w:rPr>
              <w:t>12 weeks</w:t>
            </w:r>
          </w:p>
        </w:tc>
      </w:tr>
      <w:tr w:rsidR="00A30F13" w14:paraId="5CBFBC00" w14:textId="77777777" w:rsidTr="00A30F13">
        <w:tc>
          <w:tcPr>
            <w:cnfStyle w:val="001000000000" w:firstRow="0" w:lastRow="0" w:firstColumn="1" w:lastColumn="0" w:oddVBand="0" w:evenVBand="0" w:oddHBand="0" w:evenHBand="0" w:firstRowFirstColumn="0" w:firstRowLastColumn="0" w:lastRowFirstColumn="0" w:lastRowLastColumn="0"/>
            <w:tcW w:w="2060" w:type="dxa"/>
          </w:tcPr>
          <w:p w14:paraId="4CECCE92" w14:textId="726EB300" w:rsidR="00A30F13" w:rsidRPr="00A30F13" w:rsidRDefault="00A30F13" w:rsidP="00A30F13">
            <w:pPr>
              <w:rPr>
                <w:rFonts w:ascii="Times New Roman" w:hAnsi="Times New Roman" w:cs="Times New Roman"/>
                <w:smallCaps/>
              </w:rPr>
            </w:pPr>
            <w:r w:rsidRPr="00A30F13">
              <w:rPr>
                <w:rFonts w:ascii="Times New Roman" w:hAnsi="Times New Roman" w:cs="Times New Roman"/>
                <w:bCs w:val="0"/>
                <w:smallCaps/>
                <w:sz w:val="24"/>
                <w:szCs w:val="24"/>
              </w:rPr>
              <w:lastRenderedPageBreak/>
              <w:t>The 4M’s of Mental Health</w:t>
            </w:r>
          </w:p>
        </w:tc>
        <w:tc>
          <w:tcPr>
            <w:tcW w:w="8100" w:type="dxa"/>
          </w:tcPr>
          <w:p w14:paraId="1BD5F4B3" w14:textId="77777777" w:rsidR="00A30F13" w:rsidRPr="00F50AF3" w:rsidRDefault="00A30F13" w:rsidP="00A30F13">
            <w:pPr>
              <w:pStyle w:val="Defaul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F50AF3">
              <w:rPr>
                <w:rFonts w:ascii="Calibri Light" w:hAnsi="Calibri Light" w:cs="Calibri Light"/>
              </w:rPr>
              <w:t>In the group participants will</w:t>
            </w:r>
            <w:r w:rsidRPr="00F50AF3">
              <w:rPr>
                <w:rFonts w:ascii="Calibri Light" w:hAnsi="Calibri Light" w:cs="Calibri Light"/>
                <w:lang w:val="en-CA"/>
              </w:rPr>
              <w:t> explore the 4 M’s of mental health: Movement, Mastery, Mindfulness and Meaning.  The group will set individual goals, make plans and report back on how they were able to accomplish their goals while using one of the M’s to improve their overall well-being.  A variety of mindfulness practices will be explored, including some short seated meditations or relaxation practices, mindful movement and discussions of how to be more mindful throughout the day. </w:t>
            </w:r>
          </w:p>
          <w:p w14:paraId="33BD8D22" w14:textId="77777777" w:rsidR="00A30F13" w:rsidRDefault="00A30F13" w:rsidP="00A30F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80" w:type="dxa"/>
          </w:tcPr>
          <w:p w14:paraId="320D6DB6" w14:textId="77777777" w:rsidR="00A30F13" w:rsidRPr="00A30F13" w:rsidRDefault="00A30F13" w:rsidP="00A30F1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A30F13">
              <w:rPr>
                <w:rFonts w:ascii="Calibri Light" w:hAnsi="Calibri Light" w:cs="Calibri Light"/>
                <w:sz w:val="24"/>
                <w:szCs w:val="24"/>
              </w:rPr>
              <w:t>No Cost</w:t>
            </w:r>
          </w:p>
          <w:p w14:paraId="09DC1FE1" w14:textId="48369DAF" w:rsidR="00A30F13" w:rsidRDefault="00A30F13" w:rsidP="00A30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0F13">
              <w:rPr>
                <w:rFonts w:ascii="Calibri Light" w:hAnsi="Calibri Light" w:cs="Calibri Light"/>
                <w:sz w:val="24"/>
                <w:szCs w:val="24"/>
              </w:rPr>
              <w:t>10 weeks</w:t>
            </w:r>
          </w:p>
        </w:tc>
      </w:tr>
      <w:tr w:rsidR="00A30F13" w14:paraId="45E4767F" w14:textId="77777777" w:rsidTr="003F0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shd w:val="clear" w:color="auto" w:fill="F2F2F2" w:themeFill="background1" w:themeFillShade="F2"/>
          </w:tcPr>
          <w:p w14:paraId="46CC938A" w14:textId="533072BD" w:rsidR="00A30F13" w:rsidRPr="00A30F13" w:rsidRDefault="00090AC6" w:rsidP="00A30F13">
            <w:pPr>
              <w:rPr>
                <w:rFonts w:ascii="Times New Roman" w:hAnsi="Times New Roman" w:cs="Times New Roman"/>
                <w:bCs w:val="0"/>
                <w:smallCaps/>
                <w:sz w:val="24"/>
              </w:rPr>
            </w:pPr>
            <w:r>
              <w:rPr>
                <w:rFonts w:ascii="Times New Roman" w:hAnsi="Times New Roman" w:cs="Times New Roman"/>
                <w:bCs w:val="0"/>
                <w:smallCaps/>
                <w:sz w:val="24"/>
              </w:rPr>
              <w:t>Skills For Emotional Wellb</w:t>
            </w:r>
            <w:r w:rsidR="00A30F13" w:rsidRPr="00A30F13">
              <w:rPr>
                <w:rFonts w:ascii="Times New Roman" w:hAnsi="Times New Roman" w:cs="Times New Roman"/>
                <w:bCs w:val="0"/>
                <w:smallCaps/>
                <w:sz w:val="24"/>
              </w:rPr>
              <w:t xml:space="preserve">eing </w:t>
            </w:r>
          </w:p>
          <w:p w14:paraId="429C2DDB" w14:textId="77777777" w:rsidR="00A30F13" w:rsidRDefault="00A30F13" w:rsidP="00A30F13">
            <w:pPr>
              <w:rPr>
                <w:rFonts w:ascii="Times New Roman" w:hAnsi="Times New Roman" w:cs="Times New Roman"/>
              </w:rPr>
            </w:pPr>
          </w:p>
        </w:tc>
        <w:tc>
          <w:tcPr>
            <w:tcW w:w="8100" w:type="dxa"/>
            <w:shd w:val="clear" w:color="auto" w:fill="F2F2F2" w:themeFill="background1" w:themeFillShade="F2"/>
          </w:tcPr>
          <w:p w14:paraId="3144EB61" w14:textId="3C323314"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30F13">
              <w:rPr>
                <w:rFonts w:ascii="Calibri Light" w:hAnsi="Calibri Light" w:cs="Calibri Light"/>
              </w:rPr>
              <w:t>Brain injury often comes with changes in emotions and behaviour.  The DBT (Dialectical Behaviour Therapy) group is designed for people who often regret what they say or do when they are feeling upset and want to do something about it.  Participants will learn how to get a clearer picture of how they are feeling and skills they can use to manage strong emotions and difficult situations.  The curriculum is based on The Skills System, a modified version of D</w:t>
            </w:r>
            <w:r w:rsidR="0082612E">
              <w:rPr>
                <w:rFonts w:ascii="Calibri Light" w:hAnsi="Calibri Light" w:cs="Calibri Light"/>
              </w:rPr>
              <w:t>BT</w:t>
            </w:r>
            <w:r w:rsidRPr="00A30F13">
              <w:rPr>
                <w:rFonts w:ascii="Calibri Light" w:hAnsi="Calibri Light" w:cs="Calibri Light"/>
              </w:rPr>
              <w:t xml:space="preserve"> that is designed for people who are living with the effects of acquired brain injury.  Skills include mindfulness meditation, recognizing which types of thinking and </w:t>
            </w:r>
            <w:r w:rsidRPr="00A30F13">
              <w:rPr>
                <w:rFonts w:ascii="Calibri Light" w:hAnsi="Calibri Light" w:cs="Calibri Light"/>
              </w:rPr>
              <w:lastRenderedPageBreak/>
              <w:t>behaviour are likel</w:t>
            </w:r>
            <w:r w:rsidR="0082612E">
              <w:rPr>
                <w:rFonts w:ascii="Calibri Light" w:hAnsi="Calibri Light" w:cs="Calibri Light"/>
              </w:rPr>
              <w:t>y to help to achieve your goals</w:t>
            </w:r>
            <w:r w:rsidRPr="00A30F13">
              <w:rPr>
                <w:rFonts w:ascii="Calibri Light" w:hAnsi="Calibri Light" w:cs="Calibri Light"/>
              </w:rPr>
              <w:t xml:space="preserve"> and what to do to keep yourself on track.   Emphasis will be given to practicing skills in group and exploring how skills can be applied to situations that are important in your life.</w:t>
            </w:r>
          </w:p>
          <w:p w14:paraId="3C06B557" w14:textId="77777777"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6867A0EC" w14:textId="77777777" w:rsidR="00A30F13" w:rsidRPr="0082612E"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82612E">
              <w:rPr>
                <w:rFonts w:ascii="Calibri Light" w:hAnsi="Calibri Light" w:cs="Calibri Light"/>
                <w:b/>
              </w:rPr>
              <w:t>Part 1 - Clear Picture</w:t>
            </w:r>
          </w:p>
          <w:p w14:paraId="6A956129" w14:textId="77777777"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30F13">
              <w:rPr>
                <w:rFonts w:ascii="Calibri Light" w:hAnsi="Calibri Light" w:cs="Calibri Light"/>
              </w:rPr>
              <w:t>The first step in being able to manage emotions is understanding what’s happening as it is happening.  This group teaches the skills needed to get a clear picture of the present moment.  Noticing what’s happening inside your body and your mind and in your environment forms the basis of skillfully handling any difficult situation.</w:t>
            </w:r>
          </w:p>
          <w:p w14:paraId="7FBD6384" w14:textId="77777777"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1F9FC84D" w14:textId="77777777" w:rsidR="00A30F13" w:rsidRPr="0082612E"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82612E">
              <w:rPr>
                <w:rFonts w:ascii="Calibri Light" w:hAnsi="Calibri Light" w:cs="Calibri Light"/>
                <w:b/>
              </w:rPr>
              <w:t xml:space="preserve">Part 2 - Getting on Track </w:t>
            </w:r>
          </w:p>
          <w:p w14:paraId="4FD3E380" w14:textId="77777777"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30F13">
              <w:rPr>
                <w:rFonts w:ascii="Calibri Light" w:hAnsi="Calibri Light" w:cs="Calibri Light"/>
              </w:rPr>
              <w:t>Once you have a Clear Picture, the path to meeting your goals becomes clearer.  This group focuses on learning the skills you need to think, plan and act in a way that gets you closer to your goals.</w:t>
            </w:r>
          </w:p>
          <w:p w14:paraId="0ECB81D1" w14:textId="77777777" w:rsidR="00A30F13" w:rsidRPr="00A30F13"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303FDA03" w14:textId="77777777" w:rsidR="00A30F13" w:rsidRPr="0082612E" w:rsidRDefault="00A30F13" w:rsidP="00A30F13">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82612E">
              <w:rPr>
                <w:rFonts w:ascii="Calibri Light" w:hAnsi="Calibri Light" w:cs="Calibri Light"/>
                <w:b/>
              </w:rPr>
              <w:t>Part 3- Relationship Care</w:t>
            </w:r>
          </w:p>
          <w:p w14:paraId="7C980CF0" w14:textId="5FA8D3D5" w:rsidR="00A30F13" w:rsidRPr="00090AC6" w:rsidRDefault="00A30F13" w:rsidP="00090AC6">
            <w:pPr>
              <w:pStyle w:val="Defaul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A30F13">
              <w:rPr>
                <w:rFonts w:ascii="Calibri Light" w:hAnsi="Calibri Light" w:cs="Calibri Light"/>
              </w:rPr>
              <w:t xml:space="preserve">To be successful, it’s important to have good relationships. Learning to give and take in a way that is comfortable and healthy is key to meeting your goals. This group will focus on skills to express yourself well—even when times are tough.   </w:t>
            </w:r>
          </w:p>
        </w:tc>
        <w:tc>
          <w:tcPr>
            <w:tcW w:w="2780" w:type="dxa"/>
            <w:shd w:val="clear" w:color="auto" w:fill="F2F2F2" w:themeFill="background1" w:themeFillShade="F2"/>
          </w:tcPr>
          <w:p w14:paraId="112E06FE"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lastRenderedPageBreak/>
              <w:t>No Cost</w:t>
            </w:r>
          </w:p>
          <w:p w14:paraId="2DCF08E7"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7A955C75" w14:textId="1D6E8E82"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Full course is 3 consecutive</w:t>
            </w:r>
          </w:p>
          <w:p w14:paraId="4F08ECD7"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12-week sessions</w:t>
            </w:r>
          </w:p>
          <w:p w14:paraId="2472C328" w14:textId="77777777"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4A6AAB31" w14:textId="3D41BA0E" w:rsidR="00A30F13" w:rsidRDefault="00DE012D"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lastRenderedPageBreak/>
              <w:t>(Zoom program - 3 courses are merged into  1- 12 week session)</w:t>
            </w:r>
          </w:p>
          <w:p w14:paraId="339B16EF"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61B5A135" w14:textId="209EF05A"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Clear Picture (12 weeks)</w:t>
            </w:r>
          </w:p>
          <w:p w14:paraId="7DE9D267"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5553F45F"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0306D50C"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6CEC2349"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75BC985A"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76091E2A"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0FF659A1" w14:textId="5F2DAB15"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Getting on Track (12 weeks)</w:t>
            </w:r>
          </w:p>
          <w:p w14:paraId="18EA69AF"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3611ECF9"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30C20FF5" w14:textId="77777777" w:rsid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p>
          <w:p w14:paraId="78D93420" w14:textId="68BCDEF3" w:rsidR="00A30F13" w:rsidRPr="00A30F13" w:rsidRDefault="00A30F13" w:rsidP="00A30F1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A30F13">
              <w:rPr>
                <w:rFonts w:ascii="Calibri Light" w:hAnsi="Calibri Light" w:cs="Calibri Light"/>
                <w:sz w:val="24"/>
              </w:rPr>
              <w:t>Relationship Care (12weeks)</w:t>
            </w:r>
          </w:p>
          <w:p w14:paraId="70353FFB" w14:textId="44190C01" w:rsidR="00A30F13" w:rsidRPr="00A30F13" w:rsidRDefault="00A30F13" w:rsidP="00090AC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E012D" w14:paraId="3DC63805" w14:textId="77777777" w:rsidTr="00824452">
        <w:tc>
          <w:tcPr>
            <w:cnfStyle w:val="001000000000" w:firstRow="0" w:lastRow="0" w:firstColumn="1" w:lastColumn="0" w:oddVBand="0" w:evenVBand="0" w:oddHBand="0" w:evenHBand="0" w:firstRowFirstColumn="0" w:firstRowLastColumn="0" w:lastRowFirstColumn="0" w:lastRowLastColumn="0"/>
            <w:tcW w:w="2060" w:type="dxa"/>
            <w:shd w:val="clear" w:color="auto" w:fill="DAEEF3" w:themeFill="accent5" w:themeFillTint="33"/>
          </w:tcPr>
          <w:p w14:paraId="40BE9964" w14:textId="77777777" w:rsidR="00DE012D" w:rsidRPr="00DE012D" w:rsidRDefault="00DE012D" w:rsidP="00DE012D">
            <w:pPr>
              <w:rPr>
                <w:rFonts w:ascii="Times New Roman" w:hAnsi="Times New Roman" w:cs="Times New Roman"/>
                <w:smallCaps/>
                <w:sz w:val="24"/>
              </w:rPr>
            </w:pPr>
            <w:r w:rsidRPr="00DE012D">
              <w:rPr>
                <w:rFonts w:ascii="Times New Roman" w:hAnsi="Times New Roman" w:cs="Times New Roman"/>
                <w:smallCaps/>
                <w:sz w:val="24"/>
              </w:rPr>
              <w:lastRenderedPageBreak/>
              <w:t xml:space="preserve">cTech </w:t>
            </w:r>
          </w:p>
          <w:p w14:paraId="6B0F695E" w14:textId="77777777" w:rsidR="00DE012D" w:rsidRPr="00F83DE3" w:rsidRDefault="00DE012D" w:rsidP="00DE012D">
            <w:pPr>
              <w:jc w:val="center"/>
              <w:rPr>
                <w:rFonts w:ascii="Times New Roman" w:hAnsi="Times New Roman" w:cs="Times New Roman"/>
                <w:color w:val="FF0000"/>
              </w:rPr>
            </w:pPr>
          </w:p>
          <w:p w14:paraId="494A2566" w14:textId="77777777" w:rsidR="00DE012D" w:rsidRPr="00F83DE3" w:rsidRDefault="00DE012D" w:rsidP="00DE012D">
            <w:pPr>
              <w:jc w:val="center"/>
              <w:rPr>
                <w:rFonts w:ascii="Times New Roman" w:hAnsi="Times New Roman" w:cs="Times New Roman"/>
                <w:color w:val="FF0000"/>
              </w:rPr>
            </w:pPr>
          </w:p>
          <w:p w14:paraId="3C898369" w14:textId="77777777" w:rsidR="00DE012D" w:rsidRDefault="00DE012D" w:rsidP="00DE012D">
            <w:pPr>
              <w:jc w:val="center"/>
              <w:rPr>
                <w:rFonts w:ascii="Times New Roman" w:hAnsi="Times New Roman" w:cs="Times New Roman"/>
                <w:color w:val="FF0000"/>
              </w:rPr>
            </w:pPr>
          </w:p>
          <w:p w14:paraId="68A2B8C8" w14:textId="77777777" w:rsidR="00DE012D" w:rsidRDefault="00DE012D" w:rsidP="00DE012D">
            <w:pPr>
              <w:rPr>
                <w:rFonts w:ascii="Times New Roman" w:hAnsi="Times New Roman" w:cs="Times New Roman"/>
              </w:rPr>
            </w:pPr>
          </w:p>
        </w:tc>
        <w:tc>
          <w:tcPr>
            <w:tcW w:w="8100" w:type="dxa"/>
            <w:shd w:val="clear" w:color="auto" w:fill="DAEEF3" w:themeFill="accent5" w:themeFillTint="33"/>
          </w:tcPr>
          <w:p w14:paraId="02832652" w14:textId="77777777" w:rsidR="00DE012D" w:rsidRPr="00F50AF3" w:rsidRDefault="00DE012D" w:rsidP="00DE012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Pr>
                <w:rFonts w:ascii="Calibri Light" w:hAnsi="Calibri Light" w:cs="Calibri Light"/>
                <w:sz w:val="24"/>
              </w:rPr>
              <w:t>This group</w:t>
            </w:r>
            <w:r w:rsidRPr="00F50AF3">
              <w:rPr>
                <w:rFonts w:ascii="Calibri Light" w:hAnsi="Calibri Light" w:cs="Calibri Light"/>
                <w:sz w:val="24"/>
              </w:rPr>
              <w:t xml:space="preserve"> is designed for clients who are capable and motivated to use an Apple or Android device for the purpose of cognitive compensation. The group covers a handful of topics and apps that may improve social participation, and address cognitive difficulties.  There are a limited number of devices available for practice in the group for individuals who are unsure about owning their own.  </w:t>
            </w:r>
          </w:p>
          <w:p w14:paraId="4597B7E8" w14:textId="77777777" w:rsidR="00DE012D" w:rsidRDefault="00DE012D" w:rsidP="00DE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80" w:type="dxa"/>
            <w:shd w:val="clear" w:color="auto" w:fill="DAEEF3" w:themeFill="accent5" w:themeFillTint="33"/>
          </w:tcPr>
          <w:p w14:paraId="4C921A77" w14:textId="77777777" w:rsidR="00DE012D" w:rsidRPr="00F50AF3" w:rsidRDefault="00DE012D" w:rsidP="00DE012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No Cost</w:t>
            </w:r>
          </w:p>
          <w:p w14:paraId="1C0E318E" w14:textId="77777777" w:rsidR="00DE012D" w:rsidRPr="00F50AF3" w:rsidRDefault="00DE012D" w:rsidP="00DE012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12 weeks</w:t>
            </w:r>
          </w:p>
          <w:p w14:paraId="687724A8" w14:textId="77777777" w:rsidR="00DE012D" w:rsidRDefault="00DE012D" w:rsidP="00DE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E012D" w14:paraId="0C0C6F0E" w14:textId="77777777" w:rsidTr="00091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shd w:val="clear" w:color="auto" w:fill="F2F2F2" w:themeFill="background1" w:themeFillShade="F2"/>
          </w:tcPr>
          <w:p w14:paraId="6363283E" w14:textId="177D1DD0" w:rsidR="00DE012D" w:rsidRPr="00DE012D" w:rsidRDefault="00DE012D" w:rsidP="00DE012D">
            <w:pPr>
              <w:rPr>
                <w:rFonts w:ascii="Times New Roman" w:hAnsi="Times New Roman" w:cs="Times New Roman"/>
                <w:smallCaps/>
              </w:rPr>
            </w:pPr>
            <w:r w:rsidRPr="00DE012D">
              <w:rPr>
                <w:rFonts w:ascii="Times New Roman" w:hAnsi="Times New Roman" w:cs="Times New Roman"/>
                <w:smallCaps/>
                <w:sz w:val="24"/>
              </w:rPr>
              <w:t>Men’s Group</w:t>
            </w:r>
          </w:p>
        </w:tc>
        <w:tc>
          <w:tcPr>
            <w:tcW w:w="8100" w:type="dxa"/>
            <w:shd w:val="clear" w:color="auto" w:fill="F2F2F2" w:themeFill="background1" w:themeFillShade="F2"/>
          </w:tcPr>
          <w:p w14:paraId="35ED7DFE" w14:textId="77777777" w:rsidR="00DE012D" w:rsidRPr="00F50AF3" w:rsidRDefault="00DE012D" w:rsidP="00DE012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 xml:space="preserve">This group experience provides individuals with the opportunity to work on various goals in a supportive and safe environment.  The group members work toward problem-solving daily issues in an attempt to prevent the occurrence of crises.  The group also provides a forum to improve communication skills, assist </w:t>
            </w:r>
            <w:r w:rsidRPr="00F50AF3">
              <w:rPr>
                <w:rFonts w:ascii="Calibri Light" w:hAnsi="Calibri Light" w:cs="Calibri Light"/>
                <w:sz w:val="24"/>
              </w:rPr>
              <w:lastRenderedPageBreak/>
              <w:t>with the process of accepting one’s disabilities as well as increasing the opportunity for age-appropriate socialization.  Each member also works towards personal goal attainment.</w:t>
            </w:r>
          </w:p>
          <w:p w14:paraId="6E0BBF8B" w14:textId="77777777" w:rsidR="00DE012D" w:rsidRDefault="00DE012D" w:rsidP="00DE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80" w:type="dxa"/>
            <w:shd w:val="clear" w:color="auto" w:fill="F2F2F2" w:themeFill="background1" w:themeFillShade="F2"/>
          </w:tcPr>
          <w:p w14:paraId="7B17D0B0" w14:textId="77777777" w:rsidR="00DE012D" w:rsidRPr="00F50AF3" w:rsidRDefault="00DE012D" w:rsidP="00DE012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lastRenderedPageBreak/>
              <w:t>No Cost</w:t>
            </w:r>
          </w:p>
          <w:p w14:paraId="5BADDF5B" w14:textId="77777777" w:rsidR="00DE012D" w:rsidRPr="00F50AF3" w:rsidRDefault="00DE012D" w:rsidP="00DE012D">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12 weeks</w:t>
            </w:r>
          </w:p>
          <w:p w14:paraId="53C01C59" w14:textId="77777777" w:rsidR="00DE012D" w:rsidRDefault="00DE012D" w:rsidP="00DE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E012D" w14:paraId="3155439C" w14:textId="77777777" w:rsidTr="00DB5D33">
        <w:tc>
          <w:tcPr>
            <w:cnfStyle w:val="001000000000" w:firstRow="0" w:lastRow="0" w:firstColumn="1" w:lastColumn="0" w:oddVBand="0" w:evenVBand="0" w:oddHBand="0" w:evenHBand="0" w:firstRowFirstColumn="0" w:firstRowLastColumn="0" w:lastRowFirstColumn="0" w:lastRowLastColumn="0"/>
            <w:tcW w:w="2060" w:type="dxa"/>
            <w:shd w:val="clear" w:color="auto" w:fill="DAEEF3" w:themeFill="accent5" w:themeFillTint="33"/>
          </w:tcPr>
          <w:p w14:paraId="540D3511" w14:textId="76192AC2" w:rsidR="00DE012D" w:rsidRPr="00DE012D" w:rsidRDefault="00DE012D" w:rsidP="00DE012D">
            <w:pPr>
              <w:rPr>
                <w:rFonts w:ascii="Times New Roman" w:hAnsi="Times New Roman" w:cs="Times New Roman"/>
                <w:smallCaps/>
                <w:sz w:val="24"/>
              </w:rPr>
            </w:pPr>
            <w:r w:rsidRPr="00DE012D">
              <w:rPr>
                <w:rFonts w:ascii="Times New Roman" w:hAnsi="Times New Roman" w:cs="Times New Roman"/>
                <w:smallCaps/>
                <w:sz w:val="24"/>
              </w:rPr>
              <w:t>Women’s Group</w:t>
            </w:r>
          </w:p>
        </w:tc>
        <w:tc>
          <w:tcPr>
            <w:tcW w:w="8100" w:type="dxa"/>
            <w:shd w:val="clear" w:color="auto" w:fill="DAEEF3" w:themeFill="accent5" w:themeFillTint="33"/>
          </w:tcPr>
          <w:p w14:paraId="3E8A597A" w14:textId="77777777" w:rsidR="00DE012D" w:rsidRPr="00F50AF3" w:rsidRDefault="00DE012D" w:rsidP="00DE012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 xml:space="preserve">This group experience provides individuals with the opportunity to work on various goals in a supportive and safe environment using a strengths-based approach.  The group members work toward problem-solving daily issues.  In addition, the group will discuss, practice and support each other to develop self-compassion, resilience, self-esteem and increase overall happiness.  Goal setting and planning is a regular part of the group discussions.  </w:t>
            </w:r>
          </w:p>
          <w:p w14:paraId="19B9A3DF" w14:textId="77777777" w:rsidR="00DE012D" w:rsidRDefault="00DE012D" w:rsidP="00DE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80" w:type="dxa"/>
            <w:shd w:val="clear" w:color="auto" w:fill="DAEEF3" w:themeFill="accent5" w:themeFillTint="33"/>
          </w:tcPr>
          <w:p w14:paraId="3664D85D" w14:textId="77777777" w:rsidR="00DE012D" w:rsidRPr="00F50AF3" w:rsidRDefault="00DE012D" w:rsidP="00DE012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No Cost</w:t>
            </w:r>
          </w:p>
          <w:p w14:paraId="55CD49DE" w14:textId="77777777" w:rsidR="00DE012D" w:rsidRPr="00F50AF3" w:rsidRDefault="00DE012D" w:rsidP="00DE012D">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12 weeks</w:t>
            </w:r>
          </w:p>
          <w:p w14:paraId="01D05B90" w14:textId="77777777" w:rsidR="00DE012D" w:rsidRDefault="00DE012D" w:rsidP="00DE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E012D" w14:paraId="09ACFA0A" w14:textId="77777777" w:rsidTr="00DD5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0" w:type="dxa"/>
            <w:shd w:val="clear" w:color="auto" w:fill="F2F2F2" w:themeFill="background1" w:themeFillShade="F2"/>
          </w:tcPr>
          <w:p w14:paraId="0B8663A7" w14:textId="77777777" w:rsidR="00DE012D" w:rsidRPr="00DE012D" w:rsidRDefault="00DE012D" w:rsidP="00DE012D">
            <w:pPr>
              <w:rPr>
                <w:rFonts w:ascii="Times New Roman" w:hAnsi="Times New Roman" w:cs="Times New Roman"/>
                <w:smallCaps/>
                <w:sz w:val="24"/>
              </w:rPr>
            </w:pPr>
            <w:r w:rsidRPr="00DE012D">
              <w:rPr>
                <w:rFonts w:ascii="Times New Roman" w:hAnsi="Times New Roman" w:cs="Times New Roman"/>
                <w:smallCaps/>
                <w:sz w:val="24"/>
              </w:rPr>
              <w:t>Pain Management Group</w:t>
            </w:r>
          </w:p>
          <w:p w14:paraId="3DA9BF3B" w14:textId="77777777" w:rsidR="00DE012D" w:rsidRPr="00DE012D" w:rsidRDefault="00DE012D" w:rsidP="00DE012D">
            <w:pPr>
              <w:jc w:val="center"/>
              <w:rPr>
                <w:rFonts w:ascii="Times New Roman" w:hAnsi="Times New Roman" w:cs="Times New Roman"/>
                <w:color w:val="FF0000"/>
                <w:sz w:val="24"/>
              </w:rPr>
            </w:pPr>
          </w:p>
          <w:p w14:paraId="341A11CD" w14:textId="77777777" w:rsidR="00DE012D" w:rsidRPr="00DE012D" w:rsidRDefault="00DE012D" w:rsidP="00DE012D">
            <w:pPr>
              <w:jc w:val="center"/>
              <w:rPr>
                <w:rFonts w:ascii="Times New Roman" w:hAnsi="Times New Roman" w:cs="Times New Roman"/>
                <w:color w:val="FF0000"/>
                <w:sz w:val="24"/>
              </w:rPr>
            </w:pPr>
          </w:p>
          <w:p w14:paraId="785FDC5F" w14:textId="77777777" w:rsidR="00DE012D" w:rsidRPr="00DE012D" w:rsidRDefault="00DE012D" w:rsidP="00DE012D">
            <w:pPr>
              <w:rPr>
                <w:rFonts w:ascii="Times New Roman" w:hAnsi="Times New Roman" w:cs="Times New Roman"/>
                <w:sz w:val="24"/>
              </w:rPr>
            </w:pPr>
          </w:p>
        </w:tc>
        <w:tc>
          <w:tcPr>
            <w:tcW w:w="8100" w:type="dxa"/>
            <w:shd w:val="clear" w:color="auto" w:fill="F2F2F2" w:themeFill="background1" w:themeFillShade="F2"/>
          </w:tcPr>
          <w:p w14:paraId="6729B75E" w14:textId="77777777" w:rsidR="00DE012D" w:rsidRPr="00F50AF3" w:rsidRDefault="00DE012D" w:rsidP="00DE012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 xml:space="preserve">This social and psycho-educational group explores a comprehensive approach to chronic pain management following brain injury.  The group includes cognitive behaviour therapy-informed weekly topics.  Participants will have a chance to socialize and problem-solve situations that caused them pain throughout the week.  Sessions will include gentle exercises/stretching, relaxation techniques and the presentation of new materials to assist participants with the goal of developing their personal strategies for coping with and managing pain.  </w:t>
            </w:r>
          </w:p>
          <w:p w14:paraId="1096306F" w14:textId="77777777" w:rsidR="00DE012D" w:rsidRDefault="00DE012D" w:rsidP="00DE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80" w:type="dxa"/>
            <w:shd w:val="clear" w:color="auto" w:fill="F2F2F2" w:themeFill="background1" w:themeFillShade="F2"/>
          </w:tcPr>
          <w:p w14:paraId="4B61FA47" w14:textId="77777777" w:rsidR="00DE012D" w:rsidRPr="00F50AF3" w:rsidRDefault="00DE012D" w:rsidP="00DE012D">
            <w:pPr>
              <w:tabs>
                <w:tab w:val="left" w:pos="711"/>
                <w:tab w:val="center" w:pos="7452"/>
              </w:tabs>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rPr>
            </w:pPr>
            <w:r w:rsidRPr="00F50AF3">
              <w:rPr>
                <w:rFonts w:ascii="Calibri Light" w:hAnsi="Calibri Light" w:cs="Calibri Light"/>
                <w:sz w:val="24"/>
              </w:rPr>
              <w:t>No Cost</w:t>
            </w:r>
          </w:p>
          <w:p w14:paraId="6CCCD8FB" w14:textId="08CB42AC" w:rsidR="00DE012D" w:rsidRDefault="00DE012D" w:rsidP="00DE01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0AF3">
              <w:rPr>
                <w:rFonts w:ascii="Calibri Light" w:hAnsi="Calibri Light" w:cs="Calibri Light"/>
                <w:sz w:val="24"/>
              </w:rPr>
              <w:t>12 Weeks</w:t>
            </w:r>
          </w:p>
        </w:tc>
      </w:tr>
    </w:tbl>
    <w:p w14:paraId="3A32BA0B" w14:textId="77777777" w:rsidR="00230893" w:rsidRPr="00F83DE3" w:rsidRDefault="00230893" w:rsidP="00B90504">
      <w:pPr>
        <w:rPr>
          <w:rFonts w:ascii="Times New Roman" w:hAnsi="Times New Roman" w:cs="Times New Roman"/>
        </w:rPr>
      </w:pPr>
    </w:p>
    <w:sectPr w:rsidR="00230893" w:rsidRPr="00F83DE3" w:rsidSect="00090AC6">
      <w:headerReference w:type="default" r:id="rId10"/>
      <w:footerReference w:type="default" r:id="rId11"/>
      <w:pgSz w:w="15840" w:h="12240" w:orient="landscape"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A1FC" w14:textId="77777777" w:rsidR="008B299F" w:rsidRDefault="008B299F" w:rsidP="003E6FD4">
      <w:pPr>
        <w:spacing w:after="0" w:line="240" w:lineRule="auto"/>
      </w:pPr>
      <w:r>
        <w:separator/>
      </w:r>
    </w:p>
  </w:endnote>
  <w:endnote w:type="continuationSeparator" w:id="0">
    <w:p w14:paraId="22AE8EB8" w14:textId="77777777" w:rsidR="008B299F" w:rsidRDefault="008B299F" w:rsidP="003E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1C4D" w14:textId="1824B756" w:rsidR="009B3CE3" w:rsidRPr="009B3CE3" w:rsidRDefault="009B3CE3">
    <w:pPr>
      <w:pStyle w:val="Footer"/>
      <w:rPr>
        <w:i/>
        <w:sz w:val="20"/>
      </w:rPr>
    </w:pPr>
    <w:r>
      <w:rPr>
        <w:i/>
        <w:sz w:val="20"/>
      </w:rPr>
      <w:t>Last revised Apr.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F2E75" w14:textId="77777777" w:rsidR="008B299F" w:rsidRDefault="008B299F" w:rsidP="003E6FD4">
      <w:pPr>
        <w:spacing w:after="0" w:line="240" w:lineRule="auto"/>
      </w:pPr>
      <w:r>
        <w:separator/>
      </w:r>
    </w:p>
  </w:footnote>
  <w:footnote w:type="continuationSeparator" w:id="0">
    <w:p w14:paraId="42725E8A" w14:textId="77777777" w:rsidR="008B299F" w:rsidRDefault="008B299F" w:rsidP="003E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EFB2" w14:textId="77777777" w:rsidR="00090AC6" w:rsidRDefault="002B3697" w:rsidP="009B3CE3">
    <w:pPr>
      <w:pStyle w:val="Header"/>
    </w:pPr>
    <w:r w:rsidRPr="003E6FD4">
      <w:rPr>
        <w:noProof/>
      </w:rPr>
      <w:drawing>
        <wp:inline distT="0" distB="0" distL="0" distR="0" wp14:anchorId="047398F3" wp14:editId="52F96B8D">
          <wp:extent cx="2466239" cy="594995"/>
          <wp:effectExtent l="0" t="0" r="0" b="0"/>
          <wp:docPr id="15" name="Picture 1" descr="CHIRS – Community Head Injury Resource Servic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RS – Community Head Injury Resource Services">
                    <a:hlinkClick r:id="rId1"/>
                  </pic:cNvPr>
                  <pic:cNvPicPr>
                    <a:picLocks noChangeAspect="1" noChangeArrowheads="1"/>
                  </pic:cNvPicPr>
                </pic:nvPicPr>
                <pic:blipFill>
                  <a:blip r:embed="rId2"/>
                  <a:srcRect/>
                  <a:stretch>
                    <a:fillRect/>
                  </a:stretch>
                </pic:blipFill>
                <pic:spPr bwMode="auto">
                  <a:xfrm>
                    <a:off x="0" y="0"/>
                    <a:ext cx="2508472" cy="605184"/>
                  </a:xfrm>
                  <a:prstGeom prst="rect">
                    <a:avLst/>
                  </a:prstGeom>
                  <a:noFill/>
                  <a:ln w="9525">
                    <a:noFill/>
                    <a:miter lim="800000"/>
                    <a:headEnd/>
                    <a:tailEnd/>
                  </a:ln>
                </pic:spPr>
              </pic:pic>
            </a:graphicData>
          </a:graphic>
        </wp:inline>
      </w:drawing>
    </w:r>
    <w:r>
      <w:tab/>
      <w:t xml:space="preserve">                     </w:t>
    </w:r>
  </w:p>
  <w:p w14:paraId="047398F2" w14:textId="20715336" w:rsidR="002B3697" w:rsidRPr="00230893" w:rsidRDefault="002B3697" w:rsidP="00090AC6">
    <w:pPr>
      <w:pStyle w:val="Header"/>
      <w:jc w:val="right"/>
      <w:rPr>
        <w:rFonts w:ascii="Times New Roman" w:hAnsi="Times New Roman" w:cs="Times New Roman"/>
        <w:smallCaps/>
        <w:sz w:val="20"/>
      </w:rPr>
    </w:pPr>
    <w:r>
      <w:t xml:space="preserve"> </w:t>
    </w:r>
    <w:r w:rsidRPr="00230893">
      <w:rPr>
        <w:rFonts w:ascii="Times New Roman" w:hAnsi="Times New Roman" w:cs="Times New Roman"/>
        <w:b/>
        <w:smallCaps/>
        <w:sz w:val="32"/>
        <w:szCs w:val="36"/>
      </w:rPr>
      <w:t>C</w:t>
    </w:r>
    <w:r w:rsidR="009B3CE3" w:rsidRPr="00230893">
      <w:rPr>
        <w:rFonts w:ascii="Times New Roman" w:hAnsi="Times New Roman" w:cs="Times New Roman"/>
        <w:b/>
        <w:smallCaps/>
        <w:sz w:val="32"/>
        <w:szCs w:val="36"/>
      </w:rPr>
      <w:t>HIRS Clinical Groups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253"/>
    <w:multiLevelType w:val="hybridMultilevel"/>
    <w:tmpl w:val="32B2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508F7"/>
    <w:multiLevelType w:val="hybridMultilevel"/>
    <w:tmpl w:val="31A047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8"/>
    <w:rsid w:val="00004665"/>
    <w:rsid w:val="000049A8"/>
    <w:rsid w:val="0001228F"/>
    <w:rsid w:val="00031140"/>
    <w:rsid w:val="000316AB"/>
    <w:rsid w:val="0003537D"/>
    <w:rsid w:val="00040520"/>
    <w:rsid w:val="000406CE"/>
    <w:rsid w:val="00045FE5"/>
    <w:rsid w:val="00052147"/>
    <w:rsid w:val="00061467"/>
    <w:rsid w:val="000640F3"/>
    <w:rsid w:val="0006541F"/>
    <w:rsid w:val="000715BD"/>
    <w:rsid w:val="00084EB6"/>
    <w:rsid w:val="00085985"/>
    <w:rsid w:val="00086548"/>
    <w:rsid w:val="000874BE"/>
    <w:rsid w:val="00090AC6"/>
    <w:rsid w:val="00090B52"/>
    <w:rsid w:val="00094971"/>
    <w:rsid w:val="00096F16"/>
    <w:rsid w:val="000B24C9"/>
    <w:rsid w:val="000B4AF0"/>
    <w:rsid w:val="000B53A5"/>
    <w:rsid w:val="000C183E"/>
    <w:rsid w:val="000D7A71"/>
    <w:rsid w:val="000E42B2"/>
    <w:rsid w:val="000E53F4"/>
    <w:rsid w:val="000E799F"/>
    <w:rsid w:val="000F3D3B"/>
    <w:rsid w:val="00121C4B"/>
    <w:rsid w:val="00126807"/>
    <w:rsid w:val="00130E40"/>
    <w:rsid w:val="00135886"/>
    <w:rsid w:val="00135FF6"/>
    <w:rsid w:val="001406CE"/>
    <w:rsid w:val="00145F1D"/>
    <w:rsid w:val="00150886"/>
    <w:rsid w:val="00150904"/>
    <w:rsid w:val="00152CB7"/>
    <w:rsid w:val="0015396E"/>
    <w:rsid w:val="00153E0B"/>
    <w:rsid w:val="001607FE"/>
    <w:rsid w:val="00165EDC"/>
    <w:rsid w:val="0016714A"/>
    <w:rsid w:val="00167473"/>
    <w:rsid w:val="00170981"/>
    <w:rsid w:val="001823CA"/>
    <w:rsid w:val="0018274F"/>
    <w:rsid w:val="00185CCE"/>
    <w:rsid w:val="00186C16"/>
    <w:rsid w:val="00190710"/>
    <w:rsid w:val="001B5B31"/>
    <w:rsid w:val="001C3913"/>
    <w:rsid w:val="001D155B"/>
    <w:rsid w:val="001D6E9F"/>
    <w:rsid w:val="001E0205"/>
    <w:rsid w:val="001E0516"/>
    <w:rsid w:val="001E46E4"/>
    <w:rsid w:val="001F0E2A"/>
    <w:rsid w:val="001F3F41"/>
    <w:rsid w:val="001F42F1"/>
    <w:rsid w:val="001F5952"/>
    <w:rsid w:val="00200D47"/>
    <w:rsid w:val="00202AF4"/>
    <w:rsid w:val="00202D9C"/>
    <w:rsid w:val="0020445D"/>
    <w:rsid w:val="002123A8"/>
    <w:rsid w:val="00214724"/>
    <w:rsid w:val="0022124B"/>
    <w:rsid w:val="0022190F"/>
    <w:rsid w:val="00224A45"/>
    <w:rsid w:val="00224AA9"/>
    <w:rsid w:val="00230893"/>
    <w:rsid w:val="00233A4A"/>
    <w:rsid w:val="00236C28"/>
    <w:rsid w:val="00237D88"/>
    <w:rsid w:val="00243173"/>
    <w:rsid w:val="002436E6"/>
    <w:rsid w:val="00250424"/>
    <w:rsid w:val="00252726"/>
    <w:rsid w:val="00275242"/>
    <w:rsid w:val="00276ED5"/>
    <w:rsid w:val="0027730D"/>
    <w:rsid w:val="0028136B"/>
    <w:rsid w:val="00284A2C"/>
    <w:rsid w:val="00285923"/>
    <w:rsid w:val="00285A1B"/>
    <w:rsid w:val="00297803"/>
    <w:rsid w:val="002A68C1"/>
    <w:rsid w:val="002B0F8B"/>
    <w:rsid w:val="002B3697"/>
    <w:rsid w:val="002C0045"/>
    <w:rsid w:val="002C1607"/>
    <w:rsid w:val="002D26D1"/>
    <w:rsid w:val="002D5560"/>
    <w:rsid w:val="002E680E"/>
    <w:rsid w:val="002F0991"/>
    <w:rsid w:val="002F1456"/>
    <w:rsid w:val="002F2504"/>
    <w:rsid w:val="002F313E"/>
    <w:rsid w:val="00312989"/>
    <w:rsid w:val="003163C1"/>
    <w:rsid w:val="00322399"/>
    <w:rsid w:val="00322593"/>
    <w:rsid w:val="00330A02"/>
    <w:rsid w:val="00332FC2"/>
    <w:rsid w:val="00333D68"/>
    <w:rsid w:val="0033427B"/>
    <w:rsid w:val="003369D5"/>
    <w:rsid w:val="00341022"/>
    <w:rsid w:val="0035559D"/>
    <w:rsid w:val="00363785"/>
    <w:rsid w:val="0036519F"/>
    <w:rsid w:val="00373EF5"/>
    <w:rsid w:val="00375935"/>
    <w:rsid w:val="003813DC"/>
    <w:rsid w:val="003815BB"/>
    <w:rsid w:val="00382668"/>
    <w:rsid w:val="003852B2"/>
    <w:rsid w:val="0039289B"/>
    <w:rsid w:val="00392902"/>
    <w:rsid w:val="003A42C6"/>
    <w:rsid w:val="003A615B"/>
    <w:rsid w:val="003B6733"/>
    <w:rsid w:val="003B7B12"/>
    <w:rsid w:val="003C15F9"/>
    <w:rsid w:val="003E6FD4"/>
    <w:rsid w:val="003F01C8"/>
    <w:rsid w:val="003F4BA7"/>
    <w:rsid w:val="00405A81"/>
    <w:rsid w:val="004168F9"/>
    <w:rsid w:val="00420F73"/>
    <w:rsid w:val="00421B7D"/>
    <w:rsid w:val="00427FEF"/>
    <w:rsid w:val="00433215"/>
    <w:rsid w:val="00433CA3"/>
    <w:rsid w:val="004343A1"/>
    <w:rsid w:val="00435256"/>
    <w:rsid w:val="004469AC"/>
    <w:rsid w:val="00464B20"/>
    <w:rsid w:val="004662D9"/>
    <w:rsid w:val="004704F5"/>
    <w:rsid w:val="00472D6D"/>
    <w:rsid w:val="0048381D"/>
    <w:rsid w:val="00483A92"/>
    <w:rsid w:val="004840A7"/>
    <w:rsid w:val="00484B5D"/>
    <w:rsid w:val="00491E69"/>
    <w:rsid w:val="004A093C"/>
    <w:rsid w:val="004A243F"/>
    <w:rsid w:val="004A29C9"/>
    <w:rsid w:val="004A514F"/>
    <w:rsid w:val="004C4F2D"/>
    <w:rsid w:val="004D45D3"/>
    <w:rsid w:val="004D7453"/>
    <w:rsid w:val="004E0ACE"/>
    <w:rsid w:val="00502259"/>
    <w:rsid w:val="0050233D"/>
    <w:rsid w:val="00504AB2"/>
    <w:rsid w:val="0051321D"/>
    <w:rsid w:val="0051644F"/>
    <w:rsid w:val="00531A45"/>
    <w:rsid w:val="00536D8A"/>
    <w:rsid w:val="00537FAD"/>
    <w:rsid w:val="00544D81"/>
    <w:rsid w:val="00545F5B"/>
    <w:rsid w:val="005732A1"/>
    <w:rsid w:val="00576C0B"/>
    <w:rsid w:val="005820AD"/>
    <w:rsid w:val="005831A9"/>
    <w:rsid w:val="005A0848"/>
    <w:rsid w:val="005A2A19"/>
    <w:rsid w:val="005A2E0A"/>
    <w:rsid w:val="005C3629"/>
    <w:rsid w:val="005C7588"/>
    <w:rsid w:val="005D2820"/>
    <w:rsid w:val="005D798D"/>
    <w:rsid w:val="005E1706"/>
    <w:rsid w:val="005E1D6B"/>
    <w:rsid w:val="005E2356"/>
    <w:rsid w:val="005F5A5A"/>
    <w:rsid w:val="0061294E"/>
    <w:rsid w:val="00613DDC"/>
    <w:rsid w:val="006140E6"/>
    <w:rsid w:val="0061457C"/>
    <w:rsid w:val="0063157A"/>
    <w:rsid w:val="006477EE"/>
    <w:rsid w:val="006510FB"/>
    <w:rsid w:val="006520E1"/>
    <w:rsid w:val="00655D40"/>
    <w:rsid w:val="006634C2"/>
    <w:rsid w:val="00667442"/>
    <w:rsid w:val="0067281E"/>
    <w:rsid w:val="0067284E"/>
    <w:rsid w:val="006910F6"/>
    <w:rsid w:val="00693044"/>
    <w:rsid w:val="00697380"/>
    <w:rsid w:val="006B119B"/>
    <w:rsid w:val="006B32DB"/>
    <w:rsid w:val="006C5A40"/>
    <w:rsid w:val="006C5B78"/>
    <w:rsid w:val="006D12B7"/>
    <w:rsid w:val="006D77C1"/>
    <w:rsid w:val="007023D5"/>
    <w:rsid w:val="0070296D"/>
    <w:rsid w:val="00711A5C"/>
    <w:rsid w:val="0071417A"/>
    <w:rsid w:val="007156C7"/>
    <w:rsid w:val="007165BF"/>
    <w:rsid w:val="00724632"/>
    <w:rsid w:val="007271E4"/>
    <w:rsid w:val="007334A8"/>
    <w:rsid w:val="007374C2"/>
    <w:rsid w:val="0073789B"/>
    <w:rsid w:val="00744F10"/>
    <w:rsid w:val="00747B50"/>
    <w:rsid w:val="00750734"/>
    <w:rsid w:val="007648E9"/>
    <w:rsid w:val="00764D1F"/>
    <w:rsid w:val="00764FE1"/>
    <w:rsid w:val="00766259"/>
    <w:rsid w:val="007728CB"/>
    <w:rsid w:val="00784B53"/>
    <w:rsid w:val="00785BE2"/>
    <w:rsid w:val="00786E15"/>
    <w:rsid w:val="007B2D81"/>
    <w:rsid w:val="007B662E"/>
    <w:rsid w:val="007B6902"/>
    <w:rsid w:val="007C12B7"/>
    <w:rsid w:val="007C44F6"/>
    <w:rsid w:val="007C6376"/>
    <w:rsid w:val="007D00EA"/>
    <w:rsid w:val="007D0BCF"/>
    <w:rsid w:val="007D1858"/>
    <w:rsid w:val="007D31D7"/>
    <w:rsid w:val="007E1F45"/>
    <w:rsid w:val="007E215E"/>
    <w:rsid w:val="007E6B65"/>
    <w:rsid w:val="007F6460"/>
    <w:rsid w:val="007F6766"/>
    <w:rsid w:val="0080230D"/>
    <w:rsid w:val="0080769B"/>
    <w:rsid w:val="00813FBC"/>
    <w:rsid w:val="0082612E"/>
    <w:rsid w:val="00835F89"/>
    <w:rsid w:val="00842512"/>
    <w:rsid w:val="00862CA2"/>
    <w:rsid w:val="00866841"/>
    <w:rsid w:val="00870C34"/>
    <w:rsid w:val="00877E87"/>
    <w:rsid w:val="008947B5"/>
    <w:rsid w:val="008A1917"/>
    <w:rsid w:val="008A1E44"/>
    <w:rsid w:val="008A2F73"/>
    <w:rsid w:val="008B1177"/>
    <w:rsid w:val="008B299F"/>
    <w:rsid w:val="008B3978"/>
    <w:rsid w:val="008E21D5"/>
    <w:rsid w:val="008E3C0B"/>
    <w:rsid w:val="008E4050"/>
    <w:rsid w:val="008E510F"/>
    <w:rsid w:val="008E59D2"/>
    <w:rsid w:val="008E67FA"/>
    <w:rsid w:val="008F3FDA"/>
    <w:rsid w:val="008F5836"/>
    <w:rsid w:val="008F5BFA"/>
    <w:rsid w:val="00902161"/>
    <w:rsid w:val="0090507E"/>
    <w:rsid w:val="00907548"/>
    <w:rsid w:val="009144F9"/>
    <w:rsid w:val="00923BB2"/>
    <w:rsid w:val="00925CE3"/>
    <w:rsid w:val="00925F22"/>
    <w:rsid w:val="00935043"/>
    <w:rsid w:val="00943C20"/>
    <w:rsid w:val="00944A8D"/>
    <w:rsid w:val="0094600E"/>
    <w:rsid w:val="00950192"/>
    <w:rsid w:val="00956798"/>
    <w:rsid w:val="00956C03"/>
    <w:rsid w:val="009634E8"/>
    <w:rsid w:val="00964CA2"/>
    <w:rsid w:val="009653DC"/>
    <w:rsid w:val="00975364"/>
    <w:rsid w:val="009822C2"/>
    <w:rsid w:val="00991480"/>
    <w:rsid w:val="009953B1"/>
    <w:rsid w:val="009A5616"/>
    <w:rsid w:val="009B0D3B"/>
    <w:rsid w:val="009B3CE3"/>
    <w:rsid w:val="009C1377"/>
    <w:rsid w:val="009C4C2D"/>
    <w:rsid w:val="009D5066"/>
    <w:rsid w:val="009E0E71"/>
    <w:rsid w:val="009E19DC"/>
    <w:rsid w:val="009E25A4"/>
    <w:rsid w:val="009E312E"/>
    <w:rsid w:val="009F0248"/>
    <w:rsid w:val="009F582F"/>
    <w:rsid w:val="00A0505C"/>
    <w:rsid w:val="00A06F76"/>
    <w:rsid w:val="00A17FB9"/>
    <w:rsid w:val="00A2128E"/>
    <w:rsid w:val="00A256CF"/>
    <w:rsid w:val="00A30F13"/>
    <w:rsid w:val="00A336F8"/>
    <w:rsid w:val="00A40939"/>
    <w:rsid w:val="00A42983"/>
    <w:rsid w:val="00A43E09"/>
    <w:rsid w:val="00A54871"/>
    <w:rsid w:val="00A57128"/>
    <w:rsid w:val="00A5745C"/>
    <w:rsid w:val="00A601D4"/>
    <w:rsid w:val="00A73BA2"/>
    <w:rsid w:val="00A774B2"/>
    <w:rsid w:val="00A87C28"/>
    <w:rsid w:val="00A949CC"/>
    <w:rsid w:val="00A958D1"/>
    <w:rsid w:val="00AB37D4"/>
    <w:rsid w:val="00AC1437"/>
    <w:rsid w:val="00AD1820"/>
    <w:rsid w:val="00AD20F4"/>
    <w:rsid w:val="00AF3558"/>
    <w:rsid w:val="00AF64D0"/>
    <w:rsid w:val="00B160CF"/>
    <w:rsid w:val="00B17091"/>
    <w:rsid w:val="00B17DE4"/>
    <w:rsid w:val="00B21D23"/>
    <w:rsid w:val="00B24AC7"/>
    <w:rsid w:val="00B24B0E"/>
    <w:rsid w:val="00B26450"/>
    <w:rsid w:val="00B34304"/>
    <w:rsid w:val="00B441AD"/>
    <w:rsid w:val="00B45356"/>
    <w:rsid w:val="00B4638F"/>
    <w:rsid w:val="00B5370E"/>
    <w:rsid w:val="00B54354"/>
    <w:rsid w:val="00B63BF2"/>
    <w:rsid w:val="00B64D72"/>
    <w:rsid w:val="00B716E7"/>
    <w:rsid w:val="00B86011"/>
    <w:rsid w:val="00B90504"/>
    <w:rsid w:val="00BA317C"/>
    <w:rsid w:val="00BC5FF5"/>
    <w:rsid w:val="00BD23B8"/>
    <w:rsid w:val="00BD6213"/>
    <w:rsid w:val="00BF5A96"/>
    <w:rsid w:val="00C00CFC"/>
    <w:rsid w:val="00C03CC3"/>
    <w:rsid w:val="00C03CF2"/>
    <w:rsid w:val="00C04798"/>
    <w:rsid w:val="00C0532B"/>
    <w:rsid w:val="00C12897"/>
    <w:rsid w:val="00C20A8E"/>
    <w:rsid w:val="00C223C6"/>
    <w:rsid w:val="00C33004"/>
    <w:rsid w:val="00C36F7A"/>
    <w:rsid w:val="00C45D3C"/>
    <w:rsid w:val="00C50C69"/>
    <w:rsid w:val="00C54C11"/>
    <w:rsid w:val="00C563C7"/>
    <w:rsid w:val="00C603AD"/>
    <w:rsid w:val="00C666EE"/>
    <w:rsid w:val="00C77C76"/>
    <w:rsid w:val="00C8134B"/>
    <w:rsid w:val="00C8166E"/>
    <w:rsid w:val="00C95330"/>
    <w:rsid w:val="00CA4A90"/>
    <w:rsid w:val="00CA7877"/>
    <w:rsid w:val="00CB4533"/>
    <w:rsid w:val="00CB65D7"/>
    <w:rsid w:val="00CD14DC"/>
    <w:rsid w:val="00CD723B"/>
    <w:rsid w:val="00CE30C9"/>
    <w:rsid w:val="00CE547A"/>
    <w:rsid w:val="00CF5B19"/>
    <w:rsid w:val="00D02964"/>
    <w:rsid w:val="00D03932"/>
    <w:rsid w:val="00D06303"/>
    <w:rsid w:val="00D12455"/>
    <w:rsid w:val="00D12789"/>
    <w:rsid w:val="00D15DCC"/>
    <w:rsid w:val="00D218B2"/>
    <w:rsid w:val="00D433DB"/>
    <w:rsid w:val="00D641B7"/>
    <w:rsid w:val="00D647C5"/>
    <w:rsid w:val="00D7217F"/>
    <w:rsid w:val="00D84174"/>
    <w:rsid w:val="00D84364"/>
    <w:rsid w:val="00D86C8B"/>
    <w:rsid w:val="00D8779A"/>
    <w:rsid w:val="00D90E9F"/>
    <w:rsid w:val="00D92AD0"/>
    <w:rsid w:val="00DA0903"/>
    <w:rsid w:val="00DA2EDC"/>
    <w:rsid w:val="00DA3AA7"/>
    <w:rsid w:val="00DC3BC8"/>
    <w:rsid w:val="00DC4D6C"/>
    <w:rsid w:val="00DD2423"/>
    <w:rsid w:val="00DD326A"/>
    <w:rsid w:val="00DD5BEE"/>
    <w:rsid w:val="00DE012D"/>
    <w:rsid w:val="00DF068C"/>
    <w:rsid w:val="00DF6CE7"/>
    <w:rsid w:val="00E04A2D"/>
    <w:rsid w:val="00E14627"/>
    <w:rsid w:val="00E27890"/>
    <w:rsid w:val="00E41FE1"/>
    <w:rsid w:val="00E45D20"/>
    <w:rsid w:val="00E50C7B"/>
    <w:rsid w:val="00E51B10"/>
    <w:rsid w:val="00E53564"/>
    <w:rsid w:val="00E56732"/>
    <w:rsid w:val="00E657DB"/>
    <w:rsid w:val="00E70029"/>
    <w:rsid w:val="00E776D2"/>
    <w:rsid w:val="00E941FA"/>
    <w:rsid w:val="00EA4A21"/>
    <w:rsid w:val="00EA6FEC"/>
    <w:rsid w:val="00EB181B"/>
    <w:rsid w:val="00EC2E6E"/>
    <w:rsid w:val="00EC3621"/>
    <w:rsid w:val="00EC645F"/>
    <w:rsid w:val="00ED4870"/>
    <w:rsid w:val="00ED7A06"/>
    <w:rsid w:val="00EE09B5"/>
    <w:rsid w:val="00EE223A"/>
    <w:rsid w:val="00EE7C7D"/>
    <w:rsid w:val="00EF39FE"/>
    <w:rsid w:val="00F074C9"/>
    <w:rsid w:val="00F1473A"/>
    <w:rsid w:val="00F16663"/>
    <w:rsid w:val="00F22E9B"/>
    <w:rsid w:val="00F25EF1"/>
    <w:rsid w:val="00F2754B"/>
    <w:rsid w:val="00F30960"/>
    <w:rsid w:val="00F321F9"/>
    <w:rsid w:val="00F43F14"/>
    <w:rsid w:val="00F50AF3"/>
    <w:rsid w:val="00F52A31"/>
    <w:rsid w:val="00F531EE"/>
    <w:rsid w:val="00F56DB8"/>
    <w:rsid w:val="00F82093"/>
    <w:rsid w:val="00F833FD"/>
    <w:rsid w:val="00F83DE3"/>
    <w:rsid w:val="00F87BC0"/>
    <w:rsid w:val="00F92220"/>
    <w:rsid w:val="00FB5457"/>
    <w:rsid w:val="00FB68DE"/>
    <w:rsid w:val="00FC29D4"/>
    <w:rsid w:val="00FC709B"/>
    <w:rsid w:val="00FC7771"/>
    <w:rsid w:val="00FD1CC1"/>
    <w:rsid w:val="00FD1DB8"/>
    <w:rsid w:val="00FD4380"/>
    <w:rsid w:val="00FD5F07"/>
    <w:rsid w:val="00FD62A2"/>
    <w:rsid w:val="00FF2F02"/>
    <w:rsid w:val="00FF623F"/>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73986B"/>
  <w15:docId w15:val="{F2278A67-9053-4AE8-AA79-40B6820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A87C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A87C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87C2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Spacing">
    <w:name w:val="No Spacing"/>
    <w:uiPriority w:val="1"/>
    <w:qFormat/>
    <w:rsid w:val="00B24AC7"/>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22124B"/>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95679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170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81"/>
    <w:rPr>
      <w:rFonts w:ascii="Tahoma" w:hAnsi="Tahoma" w:cs="Tahoma"/>
      <w:sz w:val="16"/>
      <w:szCs w:val="16"/>
    </w:rPr>
  </w:style>
  <w:style w:type="character" w:styleId="Hyperlink">
    <w:name w:val="Hyperlink"/>
    <w:basedOn w:val="DefaultParagraphFont"/>
    <w:uiPriority w:val="99"/>
    <w:semiHidden/>
    <w:unhideWhenUsed/>
    <w:rsid w:val="00504AB2"/>
    <w:rPr>
      <w:strike w:val="0"/>
      <w:dstrike w:val="0"/>
      <w:color w:val="759B22"/>
      <w:u w:val="none"/>
      <w:effect w:val="none"/>
    </w:rPr>
  </w:style>
  <w:style w:type="character" w:styleId="Strong">
    <w:name w:val="Strong"/>
    <w:basedOn w:val="DefaultParagraphFont"/>
    <w:uiPriority w:val="22"/>
    <w:qFormat/>
    <w:rsid w:val="00504AB2"/>
    <w:rPr>
      <w:b/>
      <w:bCs/>
    </w:rPr>
  </w:style>
  <w:style w:type="paragraph" w:styleId="NormalWeb">
    <w:name w:val="Normal (Web)"/>
    <w:basedOn w:val="Normal"/>
    <w:uiPriority w:val="99"/>
    <w:semiHidden/>
    <w:unhideWhenUsed/>
    <w:rsid w:val="00504AB2"/>
    <w:pPr>
      <w:spacing w:before="100" w:beforeAutospacing="1" w:after="360" w:line="240" w:lineRule="auto"/>
    </w:pPr>
    <w:rPr>
      <w:rFonts w:ascii="Times New Roman" w:eastAsia="Times New Roman" w:hAnsi="Times New Roman" w:cs="Times New Roman"/>
      <w:sz w:val="24"/>
      <w:szCs w:val="24"/>
    </w:rPr>
  </w:style>
  <w:style w:type="table" w:styleId="MediumGrid1-Accent5">
    <w:name w:val="Medium Grid 1 Accent 5"/>
    <w:basedOn w:val="TableNormal"/>
    <w:uiPriority w:val="67"/>
    <w:rsid w:val="00F531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eader">
    <w:name w:val="header"/>
    <w:basedOn w:val="Normal"/>
    <w:link w:val="HeaderChar"/>
    <w:uiPriority w:val="99"/>
    <w:unhideWhenUsed/>
    <w:rsid w:val="003E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D4"/>
  </w:style>
  <w:style w:type="paragraph" w:styleId="Footer">
    <w:name w:val="footer"/>
    <w:basedOn w:val="Normal"/>
    <w:link w:val="FooterChar"/>
    <w:uiPriority w:val="99"/>
    <w:unhideWhenUsed/>
    <w:rsid w:val="003E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D4"/>
  </w:style>
  <w:style w:type="table" w:customStyle="1" w:styleId="MediumGrid1-Accent51">
    <w:name w:val="Medium Grid 1 - Accent 51"/>
    <w:basedOn w:val="TableNormal"/>
    <w:next w:val="MediumGrid1-Accent5"/>
    <w:uiPriority w:val="67"/>
    <w:rsid w:val="004C4F2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52">
    <w:name w:val="Medium Grid 1 - Accent 52"/>
    <w:basedOn w:val="TableNormal"/>
    <w:next w:val="MediumGrid1-Accent5"/>
    <w:uiPriority w:val="67"/>
    <w:rsid w:val="004C4F2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52121">
      <w:bodyDiv w:val="1"/>
      <w:marLeft w:val="0"/>
      <w:marRight w:val="0"/>
      <w:marTop w:val="0"/>
      <w:marBottom w:val="0"/>
      <w:divBdr>
        <w:top w:val="none" w:sz="0" w:space="0" w:color="auto"/>
        <w:left w:val="none" w:sz="0" w:space="0" w:color="auto"/>
        <w:bottom w:val="none" w:sz="0" w:space="0" w:color="auto"/>
        <w:right w:val="none" w:sz="0" w:space="0" w:color="auto"/>
      </w:divBdr>
      <w:divsChild>
        <w:div w:id="1863275229">
          <w:marLeft w:val="0"/>
          <w:marRight w:val="0"/>
          <w:marTop w:val="0"/>
          <w:marBottom w:val="0"/>
          <w:divBdr>
            <w:top w:val="none" w:sz="0" w:space="0" w:color="auto"/>
            <w:left w:val="none" w:sz="0" w:space="0" w:color="auto"/>
            <w:bottom w:val="none" w:sz="0" w:space="0" w:color="auto"/>
            <w:right w:val="none" w:sz="0" w:space="0" w:color="auto"/>
          </w:divBdr>
          <w:divsChild>
            <w:div w:id="1836069397">
              <w:marLeft w:val="0"/>
              <w:marRight w:val="0"/>
              <w:marTop w:val="0"/>
              <w:marBottom w:val="0"/>
              <w:divBdr>
                <w:top w:val="none" w:sz="0" w:space="0" w:color="auto"/>
                <w:left w:val="none" w:sz="0" w:space="0" w:color="auto"/>
                <w:bottom w:val="none" w:sz="0" w:space="0" w:color="auto"/>
                <w:right w:val="none" w:sz="0" w:space="0" w:color="auto"/>
              </w:divBdr>
              <w:divsChild>
                <w:div w:id="232357426">
                  <w:marLeft w:val="0"/>
                  <w:marRight w:val="0"/>
                  <w:marTop w:val="0"/>
                  <w:marBottom w:val="0"/>
                  <w:divBdr>
                    <w:top w:val="none" w:sz="0" w:space="0" w:color="auto"/>
                    <w:left w:val="none" w:sz="0" w:space="0" w:color="auto"/>
                    <w:bottom w:val="none" w:sz="0" w:space="0" w:color="auto"/>
                    <w:right w:val="none" w:sz="0" w:space="0" w:color="auto"/>
                  </w:divBdr>
                  <w:divsChild>
                    <w:div w:id="1916084563">
                      <w:marLeft w:val="0"/>
                      <w:marRight w:val="0"/>
                      <w:marTop w:val="0"/>
                      <w:marBottom w:val="0"/>
                      <w:divBdr>
                        <w:top w:val="none" w:sz="0" w:space="0" w:color="auto"/>
                        <w:left w:val="none" w:sz="0" w:space="0" w:color="auto"/>
                        <w:bottom w:val="none" w:sz="0" w:space="0" w:color="auto"/>
                        <w:right w:val="none" w:sz="0" w:space="0" w:color="auto"/>
                      </w:divBdr>
                      <w:divsChild>
                        <w:div w:id="173561968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0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chirs.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8E73F87FDDA84E9202E5019B242D3C" ma:contentTypeVersion="14" ma:contentTypeDescription="Create a new document." ma:contentTypeScope="" ma:versionID="69c3448e166596e4e6cf3311a5dd804d">
  <xsd:schema xmlns:xsd="http://www.w3.org/2001/XMLSchema" xmlns:xs="http://www.w3.org/2001/XMLSchema" xmlns:p="http://schemas.microsoft.com/office/2006/metadata/properties" xmlns:ns3="c0dce383-2469-4df2-85d5-608991f8384a" xmlns:ns4="77903404-5459-47d1-80c1-cca3e19f4b4d" targetNamespace="http://schemas.microsoft.com/office/2006/metadata/properties" ma:root="true" ma:fieldsID="de947580d374ed99f5d7460a824b228d" ns3:_="" ns4:_="">
    <xsd:import namespace="c0dce383-2469-4df2-85d5-608991f8384a"/>
    <xsd:import namespace="77903404-5459-47d1-80c1-cca3e19f4b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ce383-2469-4df2-85d5-608991f83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03404-5459-47d1-80c1-cca3e19f4b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0dce383-2469-4df2-85d5-608991f8384a" xsi:nil="true"/>
  </documentManagement>
</p:properties>
</file>

<file path=customXml/itemProps1.xml><?xml version="1.0" encoding="utf-8"?>
<ds:datastoreItem xmlns:ds="http://schemas.openxmlformats.org/officeDocument/2006/customXml" ds:itemID="{F5276D6E-06A6-4542-82B3-F9A1590F29E6}">
  <ds:schemaRefs>
    <ds:schemaRef ds:uri="http://schemas.microsoft.com/sharepoint/v3/contenttype/forms"/>
  </ds:schemaRefs>
</ds:datastoreItem>
</file>

<file path=customXml/itemProps2.xml><?xml version="1.0" encoding="utf-8"?>
<ds:datastoreItem xmlns:ds="http://schemas.openxmlformats.org/officeDocument/2006/customXml" ds:itemID="{2C2757F3-9134-45F1-86A9-97820C9AE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ce383-2469-4df2-85d5-608991f8384a"/>
    <ds:schemaRef ds:uri="77903404-5459-47d1-80c1-cca3e19f4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ED36A-F88E-4996-BCCF-B3FA95EF257D}">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7903404-5459-47d1-80c1-cca3e19f4b4d"/>
    <ds:schemaRef ds:uri="c0dce383-2469-4df2-85d5-608991f838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CHIRS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 Olrlando</dc:creator>
  <cp:lastModifiedBy>Lenore Ison</cp:lastModifiedBy>
  <cp:revision>2</cp:revision>
  <cp:lastPrinted>2019-04-11T18:53:00Z</cp:lastPrinted>
  <dcterms:created xsi:type="dcterms:W3CDTF">2023-04-17T15:22:00Z</dcterms:created>
  <dcterms:modified xsi:type="dcterms:W3CDTF">2023-04-17T15:22:00Z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0x0101002F8E73F87FDDA84E9202E5019B242D3C</vt:lpwstr>
  </property>
</Properties>
</file>